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8" w:rsidRPr="008768F1" w:rsidRDefault="00E10BF8" w:rsidP="00E10BF8">
      <w:pPr>
        <w:jc w:val="right"/>
        <w:rPr>
          <w:i/>
          <w:sz w:val="36"/>
          <w:szCs w:val="16"/>
          <w:lang w:val="uk-UA"/>
        </w:rPr>
      </w:pPr>
      <w:r w:rsidRPr="008768F1">
        <w:rPr>
          <w:i/>
          <w:sz w:val="36"/>
          <w:szCs w:val="16"/>
          <w:lang w:val="uk-UA"/>
        </w:rPr>
        <w:t xml:space="preserve">Додаток </w:t>
      </w:r>
    </w:p>
    <w:p w:rsidR="00E10BF8" w:rsidRDefault="00E10BF8" w:rsidP="00E10BF8">
      <w:pPr>
        <w:jc w:val="center"/>
        <w:rPr>
          <w:b/>
          <w:sz w:val="44"/>
          <w:szCs w:val="16"/>
          <w:lang w:val="uk-UA"/>
        </w:rPr>
      </w:pPr>
    </w:p>
    <w:p w:rsidR="00E10BF8" w:rsidRPr="008768F1" w:rsidRDefault="00E10BF8" w:rsidP="00E10BF8">
      <w:pPr>
        <w:jc w:val="center"/>
        <w:rPr>
          <w:b/>
          <w:color w:val="C00000"/>
          <w:sz w:val="44"/>
          <w:szCs w:val="16"/>
          <w:lang w:val="uk-UA"/>
        </w:rPr>
      </w:pPr>
      <w:r w:rsidRPr="008768F1">
        <w:rPr>
          <w:b/>
          <w:color w:val="C00000"/>
          <w:sz w:val="44"/>
          <w:szCs w:val="16"/>
          <w:lang w:val="uk-UA"/>
        </w:rPr>
        <w:t>Поради батькам</w:t>
      </w:r>
    </w:p>
    <w:p w:rsidR="00E10BF8" w:rsidRDefault="00E10BF8" w:rsidP="00E10BF8">
      <w:pPr>
        <w:rPr>
          <w:sz w:val="28"/>
          <w:szCs w:val="16"/>
          <w:lang w:val="uk-UA"/>
        </w:rPr>
      </w:pPr>
    </w:p>
    <w:p w:rsid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Починаючи від народження дитини,</w:t>
      </w:r>
    </w:p>
    <w:p w:rsidR="00E10BF8" w:rsidRPr="008768F1" w:rsidRDefault="008768F1" w:rsidP="008768F1">
      <w:pPr>
        <w:spacing w:line="360" w:lineRule="auto"/>
        <w:ind w:left="993" w:hanging="285"/>
        <w:rPr>
          <w:sz w:val="44"/>
          <w:szCs w:val="16"/>
          <w:lang w:val="uk-UA"/>
        </w:rPr>
      </w:pPr>
      <w:r>
        <w:rPr>
          <w:sz w:val="44"/>
          <w:szCs w:val="16"/>
          <w:lang w:val="uk-UA"/>
        </w:rPr>
        <w:t xml:space="preserve">   </w:t>
      </w:r>
      <w:r w:rsidR="00E10BF8" w:rsidRPr="008768F1">
        <w:rPr>
          <w:sz w:val="44"/>
          <w:szCs w:val="16"/>
          <w:lang w:val="uk-UA"/>
        </w:rPr>
        <w:t>постійно купуйте їй книги.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Створіть вдома власну бібліотеку.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Поповнюйте періодично домашню бібліотеку літературою, відповідно до віку вашої дитини.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Прищеплюйте дитині любов до книги.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Виховуйте бережливе ставлення до книги.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Контролюйте читання дитини.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Вчіть переказувати прочитаний твір.</w:t>
      </w:r>
    </w:p>
    <w:p w:rsidR="00E10BF8" w:rsidRPr="008768F1" w:rsidRDefault="00E10BF8" w:rsidP="008768F1">
      <w:pPr>
        <w:numPr>
          <w:ilvl w:val="0"/>
          <w:numId w:val="1"/>
        </w:numPr>
        <w:spacing w:line="360" w:lineRule="auto"/>
        <w:ind w:left="993" w:hanging="633"/>
        <w:rPr>
          <w:sz w:val="44"/>
          <w:szCs w:val="16"/>
          <w:lang w:val="uk-UA"/>
        </w:rPr>
      </w:pPr>
      <w:r w:rsidRPr="008768F1">
        <w:rPr>
          <w:sz w:val="44"/>
          <w:szCs w:val="16"/>
          <w:lang w:val="uk-UA"/>
        </w:rPr>
        <w:t>Вчить дитину вибирати книгу за її уподобаннями.</w:t>
      </w:r>
    </w:p>
    <w:p w:rsidR="00E10BF8" w:rsidRPr="008768F1" w:rsidRDefault="008768F1" w:rsidP="008768F1">
      <w:pPr>
        <w:pStyle w:val="a3"/>
        <w:numPr>
          <w:ilvl w:val="0"/>
          <w:numId w:val="1"/>
        </w:numPr>
        <w:spacing w:line="360" w:lineRule="auto"/>
        <w:rPr>
          <w:sz w:val="40"/>
        </w:rPr>
      </w:pPr>
      <w:r>
        <w:rPr>
          <w:sz w:val="44"/>
          <w:szCs w:val="16"/>
          <w:lang w:val="uk-UA"/>
        </w:rPr>
        <w:t xml:space="preserve">  </w:t>
      </w:r>
      <w:bookmarkStart w:id="0" w:name="_GoBack"/>
      <w:bookmarkEnd w:id="0"/>
      <w:r w:rsidR="00E10BF8" w:rsidRPr="008768F1">
        <w:rPr>
          <w:sz w:val="44"/>
          <w:szCs w:val="16"/>
          <w:lang w:val="uk-UA"/>
        </w:rPr>
        <w:t>Виховуйте бібліотечну культуру дитини</w:t>
      </w:r>
    </w:p>
    <w:p w:rsidR="00E10BF8" w:rsidRPr="00E10BF8" w:rsidRDefault="00E10BF8" w:rsidP="00E10BF8">
      <w:pPr>
        <w:spacing w:line="480" w:lineRule="auto"/>
        <w:ind w:left="720"/>
        <w:rPr>
          <w:sz w:val="36"/>
          <w:szCs w:val="16"/>
          <w:lang w:val="uk-UA"/>
        </w:rPr>
      </w:pPr>
    </w:p>
    <w:p w:rsidR="00E10BF8" w:rsidRDefault="00E10BF8"/>
    <w:sectPr w:rsidR="00E10BF8" w:rsidSect="008768F1">
      <w:pgSz w:w="11906" w:h="16838"/>
      <w:pgMar w:top="1418" w:right="1416" w:bottom="1134" w:left="1134" w:header="708" w:footer="708" w:gutter="0"/>
      <w:pgBorders w:offsetFrom="page">
        <w:top w:val="hypnotic" w:sz="26" w:space="24" w:color="002060"/>
        <w:left w:val="hypnotic" w:sz="26" w:space="24" w:color="002060"/>
        <w:bottom w:val="hypnotic" w:sz="26" w:space="24" w:color="002060"/>
        <w:right w:val="hypnotic" w:sz="2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4D"/>
    <w:multiLevelType w:val="hybridMultilevel"/>
    <w:tmpl w:val="2BB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0"/>
    <w:rsid w:val="003573F0"/>
    <w:rsid w:val="00585765"/>
    <w:rsid w:val="008768F1"/>
    <w:rsid w:val="00E10BF8"/>
    <w:rsid w:val="00E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2014-01-27T06:15:00Z</dcterms:created>
  <dcterms:modified xsi:type="dcterms:W3CDTF">2015-02-06T11:50:00Z</dcterms:modified>
</cp:coreProperties>
</file>